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40721" w14:textId="77777777" w:rsidR="001D365F" w:rsidRPr="003B7B71" w:rsidRDefault="001D365F" w:rsidP="001D365F">
      <w:r w:rsidRPr="003B7B71">
        <w:t>ROMÂNIA</w:t>
      </w:r>
    </w:p>
    <w:p w14:paraId="3E82442C" w14:textId="77777777" w:rsidR="001D365F" w:rsidRPr="003B7B71" w:rsidRDefault="001D365F" w:rsidP="001D365F">
      <w:r w:rsidRPr="003B7B71">
        <w:t>JUDEŢUL ALBA</w:t>
      </w:r>
    </w:p>
    <w:p w14:paraId="267E14E4" w14:textId="77777777" w:rsidR="001D365F" w:rsidRPr="003B7B71" w:rsidRDefault="001D365F" w:rsidP="001D365F">
      <w:r w:rsidRPr="003B7B71">
        <w:t>COMUNA LIVEZILE</w:t>
      </w:r>
    </w:p>
    <w:p w14:paraId="4DF43E8D" w14:textId="216746EC" w:rsidR="001D365F" w:rsidRDefault="001D365F" w:rsidP="001D365F">
      <w:r w:rsidRPr="003B7B71">
        <w:t>CONSILIUL LOCAL</w:t>
      </w:r>
    </w:p>
    <w:p w14:paraId="12188894" w14:textId="77777777" w:rsidR="003B7B71" w:rsidRPr="003B7B71" w:rsidRDefault="003B7B71" w:rsidP="001D365F"/>
    <w:p w14:paraId="606AF391" w14:textId="77777777" w:rsidR="001D365F" w:rsidRPr="003B7B71" w:rsidRDefault="001D365F" w:rsidP="001D365F"/>
    <w:p w14:paraId="020EDC7E" w14:textId="4393F984" w:rsidR="001D365F" w:rsidRPr="003B7B71" w:rsidRDefault="001D365F" w:rsidP="001D365F">
      <w:pPr>
        <w:jc w:val="center"/>
      </w:pPr>
      <w:r w:rsidRPr="003B7B71">
        <w:t>HOTĂRÂREA NR. 23/2019</w:t>
      </w:r>
    </w:p>
    <w:p w14:paraId="609EBC18" w14:textId="1CFA8065" w:rsidR="001D365F" w:rsidRPr="003B7B71" w:rsidRDefault="001D365F" w:rsidP="003B7B71">
      <w:r w:rsidRPr="003B7B71">
        <w:rPr>
          <w:lang w:val="it-IT"/>
        </w:rPr>
        <w:t>privind</w:t>
      </w:r>
      <w:r w:rsidRPr="003B7B71">
        <w:t xml:space="preserve"> închirierea prin licitatie publica deschisă a terenului în suprafata de 4100 mp, nr. top. 1268/2 din extravilanul localitatii Vălisoara, comuna Livezile, cu destinatia „camping” </w:t>
      </w:r>
    </w:p>
    <w:p w14:paraId="44A2CED1" w14:textId="77777777" w:rsidR="001D365F" w:rsidRPr="003B7B71" w:rsidRDefault="001D365F" w:rsidP="001D365F">
      <w:pPr>
        <w:jc w:val="center"/>
      </w:pPr>
    </w:p>
    <w:p w14:paraId="34E5098F" w14:textId="77777777" w:rsidR="001D365F" w:rsidRPr="003B7B71" w:rsidRDefault="001D365F" w:rsidP="001D365F">
      <w:pPr>
        <w:ind w:firstLine="720"/>
        <w:jc w:val="both"/>
      </w:pPr>
      <w:r w:rsidRPr="003B7B71">
        <w:t xml:space="preserve">Consiliul local al comunei Livezile, întrunit în şedinţă </w:t>
      </w:r>
      <w:r w:rsidRPr="003B7B71">
        <w:rPr>
          <w:color w:val="FF0000"/>
        </w:rPr>
        <w:t>ordinară</w:t>
      </w:r>
      <w:r w:rsidRPr="003B7B71">
        <w:t xml:space="preserve"> în data de 23 mai 2019; </w:t>
      </w:r>
    </w:p>
    <w:p w14:paraId="4ED6219E" w14:textId="6FBE0B5A" w:rsidR="001D365F" w:rsidRPr="003B7B71" w:rsidRDefault="001D365F" w:rsidP="001D365F">
      <w:pPr>
        <w:ind w:firstLine="720"/>
        <w:jc w:val="both"/>
      </w:pPr>
      <w:r w:rsidRPr="003B7B71">
        <w:t xml:space="preserve">Luand în dezbatere: </w:t>
      </w:r>
    </w:p>
    <w:p w14:paraId="07D49B8B" w14:textId="77777777" w:rsidR="001D365F" w:rsidRPr="003B7B71" w:rsidRDefault="001D365F" w:rsidP="001D365F">
      <w:pPr>
        <w:jc w:val="both"/>
      </w:pPr>
      <w:r w:rsidRPr="003B7B71">
        <w:t>Cererea numitului Moldovan Horatiu, administratorul firmei S.C. Trafic Serv SRL;</w:t>
      </w:r>
    </w:p>
    <w:p w14:paraId="025FE19E" w14:textId="7D977292" w:rsidR="001D365F" w:rsidRPr="003B7B71" w:rsidRDefault="001D365F" w:rsidP="001D365F">
      <w:pPr>
        <w:jc w:val="both"/>
      </w:pPr>
      <w:r w:rsidRPr="003B7B71">
        <w:t xml:space="preserve"> </w:t>
      </w:r>
      <w:r w:rsidRPr="003B7B71">
        <w:tab/>
        <w:t>Raportul doamnei Nicoara Marcela, contabil cu prestari servicii la  Primăria Comunei Livezile, cu privire la  aprobarea închirierii  imobilului cu nr. top. 1268/2  situat in extravilanul localitatii Vălisoara.</w:t>
      </w:r>
    </w:p>
    <w:p w14:paraId="335F0DC4" w14:textId="36134B78" w:rsidR="001D365F" w:rsidRPr="003B7B71" w:rsidRDefault="001D365F" w:rsidP="001D365F">
      <w:pPr>
        <w:jc w:val="both"/>
      </w:pPr>
      <w:r w:rsidRPr="003B7B71">
        <w:t xml:space="preserve"> </w:t>
      </w:r>
      <w:r w:rsidRPr="003B7B71">
        <w:tab/>
        <w:t xml:space="preserve">În conformitate cu prevederile: </w:t>
      </w:r>
    </w:p>
    <w:p w14:paraId="609FE7DA" w14:textId="77777777" w:rsidR="001D365F" w:rsidRPr="003B7B71" w:rsidRDefault="001D365F" w:rsidP="001D365F">
      <w:pPr>
        <w:ind w:firstLine="720"/>
        <w:jc w:val="both"/>
      </w:pPr>
      <w:r w:rsidRPr="003B7B71">
        <w:t xml:space="preserve"> Având în vedere prevederile Legii nr. 54/2006 privind regimul contractelor de concesiune a bunurilor proprietate publică; </w:t>
      </w:r>
    </w:p>
    <w:p w14:paraId="718E8A42" w14:textId="77777777" w:rsidR="001D365F" w:rsidRPr="003B7B71" w:rsidRDefault="001D365F" w:rsidP="001D365F">
      <w:pPr>
        <w:ind w:firstLine="720"/>
        <w:jc w:val="both"/>
      </w:pPr>
      <w:r w:rsidRPr="003B7B71">
        <w:t>Având în vedere prevederile art. 68 din Legea nr. 215/2001, modificată şi completată prin Legea nr. 286 din 18 iulie 2006;</w:t>
      </w:r>
    </w:p>
    <w:p w14:paraId="045AEDAE" w14:textId="50399088" w:rsidR="001D365F" w:rsidRPr="003B7B71" w:rsidRDefault="001D365F" w:rsidP="001D365F">
      <w:pPr>
        <w:jc w:val="both"/>
      </w:pPr>
      <w:r w:rsidRPr="003B7B71">
        <w:t xml:space="preserve"> </w:t>
      </w:r>
      <w:r w:rsidRPr="003B7B71">
        <w:tab/>
        <w:t xml:space="preserve">În temeiul prevederilor art. 36 </w:t>
      </w:r>
      <w:r w:rsidRPr="003B7B71">
        <w:rPr>
          <w:lang w:val="en-US"/>
        </w:rPr>
        <w:t xml:space="preserve">(2) </w:t>
      </w:r>
      <w:r w:rsidRPr="003B7B71">
        <w:t xml:space="preserve">lit. c colaborat cu art. 45 </w:t>
      </w:r>
      <w:r w:rsidRPr="003B7B71">
        <w:rPr>
          <w:lang w:val="en-US"/>
        </w:rPr>
        <w:t xml:space="preserve">(3) din Legea 215/2001 republicată </w:t>
      </w:r>
      <w:r w:rsidR="00654E0B" w:rsidRPr="003B7B71">
        <w:rPr>
          <w:lang w:val="en-US"/>
        </w:rPr>
        <w:t xml:space="preserve">si </w:t>
      </w:r>
      <w:r w:rsidRPr="003B7B71">
        <w:rPr>
          <w:lang w:val="en-US"/>
        </w:rPr>
        <w:t>actualizată privind administraţia publică locală</w:t>
      </w:r>
      <w:r w:rsidRPr="003B7B71">
        <w:t xml:space="preserve"> </w:t>
      </w:r>
    </w:p>
    <w:p w14:paraId="2F5CEEAC" w14:textId="77777777" w:rsidR="001D365F" w:rsidRPr="003B7B71" w:rsidRDefault="001D365F" w:rsidP="001D365F"/>
    <w:p w14:paraId="1B3D1ABF" w14:textId="77777777" w:rsidR="001D365F" w:rsidRPr="003B7B71" w:rsidRDefault="001D365F" w:rsidP="001D365F">
      <w:pPr>
        <w:jc w:val="center"/>
      </w:pPr>
      <w:r w:rsidRPr="003B7B71">
        <w:t>H O T Ă R Ă Ş T E</w:t>
      </w:r>
    </w:p>
    <w:p w14:paraId="1237D832" w14:textId="77777777" w:rsidR="001D365F" w:rsidRPr="003B7B71" w:rsidRDefault="001D365F" w:rsidP="001D365F">
      <w:pPr>
        <w:rPr>
          <w:lang w:val="en-US"/>
        </w:rPr>
      </w:pPr>
    </w:p>
    <w:p w14:paraId="036DC298" w14:textId="6B194563" w:rsidR="001D365F" w:rsidRPr="003B7B71" w:rsidRDefault="001D365F" w:rsidP="001D365F">
      <w:pPr>
        <w:jc w:val="both"/>
      </w:pPr>
      <w:r w:rsidRPr="003B7B71">
        <w:rPr>
          <w:u w:val="single"/>
        </w:rPr>
        <w:t>Art.1.</w:t>
      </w:r>
      <w:r w:rsidRPr="003B7B71">
        <w:t xml:space="preserve">  Se aproba închirierea imobilului neproductiv, situat in extravilanul localitatii Vălisoara, comuna Livezile, cu nr. top nou 1268/2, in suprafata de 4100 mp</w:t>
      </w:r>
      <w:r w:rsidR="00710F56">
        <w:t>, prin licitatie publică.</w:t>
      </w:r>
      <w:bookmarkStart w:id="0" w:name="_GoBack"/>
      <w:bookmarkEnd w:id="0"/>
    </w:p>
    <w:p w14:paraId="24CEFF30" w14:textId="0BF82073" w:rsidR="001D365F" w:rsidRPr="003B7B71" w:rsidRDefault="001D365F" w:rsidP="001D365F">
      <w:pPr>
        <w:jc w:val="both"/>
      </w:pPr>
      <w:r w:rsidRPr="003B7B71">
        <w:rPr>
          <w:u w:val="single"/>
        </w:rPr>
        <w:t>Art. 2</w:t>
      </w:r>
      <w:r w:rsidRPr="003B7B71">
        <w:t xml:space="preserve">.  </w:t>
      </w:r>
      <w:r w:rsidR="009233D7">
        <w:t>P</w:t>
      </w:r>
      <w:r w:rsidRPr="003B7B71">
        <w:t>retul chiriei este de 0,05 lei/mp</w:t>
      </w:r>
      <w:r w:rsidR="009233D7">
        <w:t>/luna iar pragul de strigare este de 0,01 lei/mp/luna.</w:t>
      </w:r>
    </w:p>
    <w:p w14:paraId="3420903B" w14:textId="77777777" w:rsidR="001D365F" w:rsidRPr="003B7B71" w:rsidRDefault="001D365F" w:rsidP="001D365F">
      <w:pPr>
        <w:jc w:val="both"/>
      </w:pPr>
      <w:r w:rsidRPr="003B7B71">
        <w:rPr>
          <w:u w:val="single"/>
        </w:rPr>
        <w:t>Art.3.</w:t>
      </w:r>
      <w:r w:rsidRPr="003B7B71">
        <w:t xml:space="preserve"> Inchirierea se face pe o perioada de 5 ani.</w:t>
      </w:r>
    </w:p>
    <w:p w14:paraId="6049FF53" w14:textId="77777777" w:rsidR="001D365F" w:rsidRPr="003B7B71" w:rsidRDefault="001D365F" w:rsidP="001D365F">
      <w:pPr>
        <w:jc w:val="both"/>
        <w:rPr>
          <w:lang w:val="en-GB"/>
        </w:rPr>
      </w:pPr>
      <w:r w:rsidRPr="003B7B71">
        <w:rPr>
          <w:u w:val="single"/>
        </w:rPr>
        <w:t>Art. 4.</w:t>
      </w:r>
      <w:r w:rsidRPr="003B7B71">
        <w:t xml:space="preserve"> Se numește comisia de licitatie publica in urmatoarea componenta:</w:t>
      </w:r>
    </w:p>
    <w:p w14:paraId="11D4EF78" w14:textId="77777777" w:rsidR="001D365F" w:rsidRPr="003B7B71" w:rsidRDefault="001D365F" w:rsidP="001D365F">
      <w:pPr>
        <w:rPr>
          <w:lang w:val="en-US"/>
        </w:rPr>
      </w:pPr>
      <w:r w:rsidRPr="003B7B71">
        <w:rPr>
          <w:lang w:val="en-US"/>
        </w:rPr>
        <w:t xml:space="preserve">- Popa Emilia       - inspector superior     - presedinte  </w:t>
      </w:r>
    </w:p>
    <w:p w14:paraId="30F379AE" w14:textId="77777777" w:rsidR="001D365F" w:rsidRPr="003B7B71" w:rsidRDefault="001D365F" w:rsidP="001D365F">
      <w:pPr>
        <w:rPr>
          <w:lang w:val="en-US"/>
        </w:rPr>
      </w:pPr>
      <w:r w:rsidRPr="003B7B71">
        <w:rPr>
          <w:lang w:val="en-US"/>
        </w:rPr>
        <w:t>- Indres Monica   - referent asistent        - membru</w:t>
      </w:r>
    </w:p>
    <w:p w14:paraId="078FCCB3" w14:textId="77777777" w:rsidR="001D365F" w:rsidRPr="003B7B71" w:rsidRDefault="001D365F" w:rsidP="001D365F">
      <w:pPr>
        <w:rPr>
          <w:lang w:val="en-US"/>
        </w:rPr>
      </w:pPr>
      <w:r w:rsidRPr="003B7B71">
        <w:rPr>
          <w:lang w:val="en-US"/>
        </w:rPr>
        <w:t xml:space="preserve">- Crainic Aurora   -inspector superior     - membru </w:t>
      </w:r>
    </w:p>
    <w:p w14:paraId="7A95D4D3" w14:textId="523C5C1F" w:rsidR="001D365F" w:rsidRDefault="001D365F" w:rsidP="001D365F">
      <w:pPr>
        <w:jc w:val="both"/>
      </w:pPr>
      <w:r w:rsidRPr="003B7B71">
        <w:rPr>
          <w:u w:val="single"/>
        </w:rPr>
        <w:t>Art.5.</w:t>
      </w:r>
      <w:r w:rsidRPr="003B7B71">
        <w:t xml:space="preserve"> Prezenta hotărâre a fost adoptată cu un număr de 9 voturi favorabile valabil exprimate, care reprezintă  100 % din numărul consilierilor în funcţie.</w:t>
      </w:r>
    </w:p>
    <w:p w14:paraId="70A7009A" w14:textId="77777777" w:rsidR="003B7B71" w:rsidRPr="003B7B71" w:rsidRDefault="003B7B71" w:rsidP="001D365F">
      <w:pPr>
        <w:jc w:val="both"/>
      </w:pPr>
    </w:p>
    <w:p w14:paraId="78C6B3AF" w14:textId="5DC56100" w:rsidR="001D365F" w:rsidRPr="003B7B71" w:rsidRDefault="001D365F" w:rsidP="003B7B71">
      <w:pPr>
        <w:ind w:left="-180" w:right="-900"/>
        <w:jc w:val="both"/>
      </w:pPr>
      <w:r w:rsidRPr="003B7B71">
        <w:t xml:space="preserve">                                                                  Livezile, 23 mai 2019</w:t>
      </w:r>
    </w:p>
    <w:p w14:paraId="79E82CC4" w14:textId="77777777" w:rsidR="001D365F" w:rsidRPr="003B7B71" w:rsidRDefault="001D365F" w:rsidP="001D365F"/>
    <w:p w14:paraId="390AE363" w14:textId="77777777" w:rsidR="001D365F" w:rsidRPr="003B7B71" w:rsidRDefault="001D365F" w:rsidP="001D365F"/>
    <w:p w14:paraId="71C23137" w14:textId="77777777" w:rsidR="001D365F" w:rsidRPr="003B7B71" w:rsidRDefault="001D365F" w:rsidP="001D365F"/>
    <w:p w14:paraId="41E70C88" w14:textId="2733C3B1" w:rsidR="001D365F" w:rsidRPr="003B7B71" w:rsidRDefault="001D365F" w:rsidP="001D365F">
      <w:r w:rsidRPr="003B7B71">
        <w:t xml:space="preserve">           </w:t>
      </w:r>
      <w:r w:rsidR="003B7B71">
        <w:t xml:space="preserve">        </w:t>
      </w:r>
      <w:r w:rsidRPr="003B7B71">
        <w:t xml:space="preserve">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57D8997E" w14:textId="77777777" w:rsidR="001D365F" w:rsidRPr="003B7B71" w:rsidRDefault="001D365F" w:rsidP="001D365F">
      <w:r w:rsidRPr="003B7B71">
        <w:t xml:space="preserve">                         Luca Viorel                                          SECRETAR</w:t>
      </w:r>
    </w:p>
    <w:p w14:paraId="2B8559AE" w14:textId="373C45FD" w:rsidR="001D365F" w:rsidRPr="003B7B71" w:rsidRDefault="001D365F" w:rsidP="001D365F">
      <w:r w:rsidRPr="003B7B71">
        <w:t xml:space="preserve">                                                                           </w:t>
      </w:r>
      <w:r w:rsidR="003B7B71">
        <w:t xml:space="preserve">        </w:t>
      </w:r>
      <w:r w:rsidRPr="003B7B71">
        <w:t>Lobont Angela-Elisabeta</w:t>
      </w:r>
    </w:p>
    <w:p w14:paraId="436FCDEA" w14:textId="77777777" w:rsidR="001D365F" w:rsidRPr="003B7B71" w:rsidRDefault="001D365F" w:rsidP="001D365F"/>
    <w:p w14:paraId="333B5F34" w14:textId="77777777" w:rsidR="001D365F" w:rsidRPr="003B7B71" w:rsidRDefault="001D365F" w:rsidP="001D365F">
      <w:pPr>
        <w:autoSpaceDE w:val="0"/>
        <w:ind w:left="720" w:firstLine="696"/>
        <w:jc w:val="both"/>
        <w:rPr>
          <w:color w:val="000000"/>
          <w:sz w:val="20"/>
          <w:szCs w:val="20"/>
          <w:lang w:val="en-US"/>
        </w:rPr>
      </w:pPr>
    </w:p>
    <w:p w14:paraId="07C01587" w14:textId="77777777" w:rsidR="001D365F" w:rsidRPr="003B7B71" w:rsidRDefault="001D365F" w:rsidP="001D365F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 w:rsidRPr="003B7B71">
        <w:rPr>
          <w:sz w:val="20"/>
          <w:szCs w:val="20"/>
          <w:lang w:val="ro-RO"/>
        </w:rPr>
        <w:t xml:space="preserve">Prezenta hotărâre se comunică: </w:t>
      </w:r>
    </w:p>
    <w:p w14:paraId="6F068207" w14:textId="77777777" w:rsidR="001D365F" w:rsidRPr="003B7B71" w:rsidRDefault="001D365F" w:rsidP="001D365F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 w:rsidRPr="003B7B71">
        <w:rPr>
          <w:sz w:val="20"/>
          <w:szCs w:val="20"/>
          <w:lang w:val="ro-RO"/>
        </w:rPr>
        <w:t>- Instituţiei prefectului judeţul Alba;</w:t>
      </w:r>
    </w:p>
    <w:p w14:paraId="67B74A44" w14:textId="77777777" w:rsidR="001D365F" w:rsidRPr="003B7B71" w:rsidRDefault="001D365F" w:rsidP="001D365F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 w:rsidRPr="003B7B71">
        <w:rPr>
          <w:sz w:val="20"/>
          <w:szCs w:val="20"/>
          <w:lang w:val="ro-RO"/>
        </w:rPr>
        <w:t xml:space="preserve">- Compartimentul Buget- contabilitate; </w:t>
      </w:r>
    </w:p>
    <w:p w14:paraId="7DA8F920" w14:textId="77777777" w:rsidR="001D365F" w:rsidRPr="003B7B71" w:rsidRDefault="001D365F" w:rsidP="001D365F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 w:rsidRPr="003B7B71">
        <w:rPr>
          <w:sz w:val="20"/>
          <w:szCs w:val="20"/>
          <w:lang w:val="ro-RO"/>
        </w:rPr>
        <w:t xml:space="preserve">- Primarului comunei Livezile; </w:t>
      </w:r>
    </w:p>
    <w:p w14:paraId="67F1D41E" w14:textId="20C650F4" w:rsidR="001D365F" w:rsidRPr="003B7B71" w:rsidRDefault="001D365F" w:rsidP="001D365F">
      <w:pPr>
        <w:rPr>
          <w:sz w:val="20"/>
          <w:szCs w:val="20"/>
        </w:rPr>
      </w:pPr>
      <w:r w:rsidRPr="003B7B71">
        <w:rPr>
          <w:sz w:val="20"/>
          <w:szCs w:val="20"/>
        </w:rPr>
        <w:t xml:space="preserve">             - Se afişează la avizier</w:t>
      </w:r>
      <w:r w:rsidR="003B7B71" w:rsidRPr="003B7B71">
        <w:rPr>
          <w:sz w:val="20"/>
          <w:szCs w:val="20"/>
        </w:rPr>
        <w:t>,</w:t>
      </w:r>
      <w:r w:rsidRPr="003B7B71">
        <w:rPr>
          <w:sz w:val="20"/>
          <w:szCs w:val="20"/>
        </w:rPr>
        <w:t>AEL/AEL5ex/2 pag.</w:t>
      </w:r>
    </w:p>
    <w:sectPr w:rsidR="001D365F" w:rsidRPr="003B7B71" w:rsidSect="003B7B71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B9A"/>
    <w:rsid w:val="001232B7"/>
    <w:rsid w:val="00152D4E"/>
    <w:rsid w:val="001D365F"/>
    <w:rsid w:val="003B7B71"/>
    <w:rsid w:val="005653AE"/>
    <w:rsid w:val="00654E0B"/>
    <w:rsid w:val="00710F56"/>
    <w:rsid w:val="00726456"/>
    <w:rsid w:val="00757B55"/>
    <w:rsid w:val="0085286A"/>
    <w:rsid w:val="009233D7"/>
    <w:rsid w:val="00B73B9A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806D"/>
  <w15:chartTrackingRefBased/>
  <w15:docId w15:val="{ACE3DBDD-8BD8-4CA8-A6A3-85D6E27DE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5F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western">
    <w:name w:val="western"/>
    <w:basedOn w:val="Normal"/>
    <w:semiHidden/>
    <w:rsid w:val="001D365F"/>
    <w:pPr>
      <w:suppressAutoHyphens w:val="0"/>
      <w:spacing w:before="100" w:beforeAutospacing="1" w:after="100" w:afterAutospacing="1"/>
    </w:pPr>
    <w:rPr>
      <w:rFonts w:eastAsia="Calibri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10</cp:revision>
  <cp:lastPrinted>2019-05-29T13:03:00Z</cp:lastPrinted>
  <dcterms:created xsi:type="dcterms:W3CDTF">2019-05-29T12:53:00Z</dcterms:created>
  <dcterms:modified xsi:type="dcterms:W3CDTF">2019-06-07T06:47:00Z</dcterms:modified>
</cp:coreProperties>
</file>